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02505667" w14:textId="0DA588BC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>Board of</w:t>
      </w:r>
      <w:r w:rsidR="009D075F">
        <w:rPr>
          <w:b/>
          <w:bCs/>
        </w:rPr>
        <w:t xml:space="preserve"> Fire</w:t>
      </w:r>
      <w:r w:rsidRPr="00E23749">
        <w:rPr>
          <w:b/>
          <w:bCs/>
        </w:rPr>
        <w:t xml:space="preserve"> Commissioners Association</w:t>
      </w:r>
    </w:p>
    <w:p w14:paraId="3BA54771" w14:textId="1C19647A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Board Meeting Minutes</w:t>
      </w:r>
    </w:p>
    <w:p w14:paraId="321CF6DC" w14:textId="1C371F94" w:rsidR="009D075F" w:rsidRDefault="009D075F" w:rsidP="009D075F">
      <w:pPr>
        <w:spacing w:line="240" w:lineRule="auto"/>
        <w:jc w:val="center"/>
        <w:rPr>
          <w:b/>
          <w:bCs/>
        </w:rPr>
      </w:pPr>
      <w:r>
        <w:rPr>
          <w:b/>
          <w:bCs/>
        </w:rPr>
        <w:t>4/12/2023</w:t>
      </w:r>
    </w:p>
    <w:p w14:paraId="09C33973" w14:textId="77777777" w:rsidR="009D075F" w:rsidRDefault="009D075F" w:rsidP="009D075F">
      <w:pPr>
        <w:spacing w:line="240" w:lineRule="auto"/>
        <w:jc w:val="center"/>
        <w:rPr>
          <w:b/>
          <w:bCs/>
        </w:rPr>
      </w:pPr>
    </w:p>
    <w:p w14:paraId="0581FC4E" w14:textId="7FFB0E01" w:rsidR="00A027B9" w:rsidRDefault="00A027B9" w:rsidP="009D075F">
      <w:pPr>
        <w:spacing w:line="240" w:lineRule="auto"/>
        <w:jc w:val="center"/>
      </w:pPr>
      <w:r>
        <w:t xml:space="preserve">Call to Order </w:t>
      </w:r>
      <w:r w:rsidR="00092F08">
        <w:t>7</w:t>
      </w:r>
      <w:r w:rsidR="009D075F">
        <w:t>:09</w:t>
      </w:r>
      <w:r w:rsidR="00092F08">
        <w:t>pm</w:t>
      </w:r>
      <w:r>
        <w:t>.  In Attendance: Bill Fuller, Anita Sandall, Lisa Wollum, Kim Fischer, Barb Sullivan</w:t>
      </w:r>
      <w:r w:rsidR="005B68B7">
        <w:t xml:space="preserve">, </w:t>
      </w:r>
      <w:r>
        <w:t>Ray Mullen,</w:t>
      </w:r>
      <w:r w:rsidR="009D075F">
        <w:t xml:space="preserve"> </w:t>
      </w:r>
      <w:r>
        <w:t xml:space="preserve">Ken Callahan, </w:t>
      </w:r>
      <w:r w:rsidR="00307166">
        <w:t>,</w:t>
      </w:r>
      <w:r w:rsidR="00567EDC">
        <w:t>Mark Thompson</w:t>
      </w:r>
      <w:r w:rsidR="00092F08">
        <w:t>,</w:t>
      </w:r>
      <w:r w:rsidR="005B68B7">
        <w:t xml:space="preserve"> Chris Elwell, John Herbert</w:t>
      </w:r>
      <w:r w:rsidR="009D075F">
        <w:t>, David Harris, Alexis Entrialgo, Mark Thompson, Caroline Vadino, Jim Jenson, Bill Gares, Terry Miller, Candy McClough, A Berry</w:t>
      </w:r>
    </w:p>
    <w:p w14:paraId="0DB6F249" w14:textId="1CAFA278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Additions/Changes</w:t>
      </w:r>
      <w:r w:rsidR="005B68B7">
        <w:t xml:space="preserve">: </w:t>
      </w:r>
      <w:r w:rsidR="009D075F">
        <w:t>none</w:t>
      </w:r>
    </w:p>
    <w:p w14:paraId="2D99C1FF" w14:textId="424B6CA8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Minutes Approval for </w:t>
      </w:r>
      <w:r w:rsidR="005B68B7">
        <w:t>12/7</w:t>
      </w:r>
      <w:r w:rsidR="00092F08">
        <w:t>/22</w:t>
      </w:r>
      <w:r>
        <w:t xml:space="preserve">.   </w:t>
      </w:r>
      <w:r w:rsidR="00092F08">
        <w:t>Kim Fischer</w:t>
      </w:r>
      <w:r>
        <w:t xml:space="preserve"> motions to accept the minutes, and </w:t>
      </w:r>
      <w:r w:rsidR="009D075F">
        <w:t>Anita Sandall</w:t>
      </w:r>
      <w:r>
        <w:t xml:space="preserve"> seconds.  Motion passes unanimously.</w:t>
      </w:r>
    </w:p>
    <w:p w14:paraId="3067FFA5" w14:textId="0510016A" w:rsidR="009D075F" w:rsidRPr="009D075F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  <w:rPr>
          <w:b/>
          <w:bCs/>
        </w:rPr>
      </w:pPr>
      <w:r>
        <w:t>Treasurer Report-Rod He</w:t>
      </w:r>
      <w:r w:rsidR="0081238B">
        <w:t>i</w:t>
      </w:r>
      <w:r>
        <w:t xml:space="preserve">velin; </w:t>
      </w:r>
      <w:r w:rsidR="009D075F">
        <w:t>Balance</w:t>
      </w:r>
      <w:r w:rsidR="00092F08">
        <w:t xml:space="preserve">: </w:t>
      </w:r>
      <w:r w:rsidR="00EB7C0A">
        <w:t>$</w:t>
      </w:r>
      <w:r w:rsidR="009D075F">
        <w:t>22826</w:t>
      </w:r>
      <w:r w:rsidR="00EB7C0A">
        <w:t>.6</w:t>
      </w:r>
      <w:r w:rsidR="009D075F">
        <w:t>0</w:t>
      </w:r>
      <w:r w:rsidR="00EB7C0A">
        <w:t xml:space="preserve">. Kim Fischer motions to accept the </w:t>
      </w:r>
      <w:r w:rsidR="00702B04">
        <w:t>treasurers report</w:t>
      </w:r>
      <w:r w:rsidR="00EB7C0A">
        <w:t xml:space="preserve"> and </w:t>
      </w:r>
      <w:r w:rsidR="009D075F">
        <w:t>Anita Sandall</w:t>
      </w:r>
      <w:r w:rsidR="00EB7C0A">
        <w:t xml:space="preserve"> 2</w:t>
      </w:r>
      <w:r w:rsidR="00EB7C0A" w:rsidRPr="00EB7C0A">
        <w:rPr>
          <w:vertAlign w:val="superscript"/>
        </w:rPr>
        <w:t>nd</w:t>
      </w:r>
      <w:r w:rsidR="00EB7C0A">
        <w:t>. Motion passe</w:t>
      </w:r>
      <w:r w:rsidR="009D075F">
        <w:t>s unanimously.</w:t>
      </w:r>
    </w:p>
    <w:p w14:paraId="00064D71" w14:textId="77777777" w:rsidR="00CE2AA8" w:rsidRDefault="003D36B5" w:rsidP="00CE2AA8">
      <w:pPr>
        <w:pStyle w:val="ListParagraph"/>
        <w:spacing w:line="240" w:lineRule="auto"/>
        <w:ind w:left="1440"/>
      </w:pPr>
      <w:r>
        <w:t>A.  Membership Committee-</w:t>
      </w:r>
      <w:r w:rsidR="00EB7C0A">
        <w:t xml:space="preserve"> </w:t>
      </w:r>
      <w:r w:rsidR="009D075F">
        <w:t>Need Chair</w:t>
      </w:r>
    </w:p>
    <w:p w14:paraId="6D4C5487" w14:textId="77777777" w:rsidR="00CE2AA8" w:rsidRDefault="003D36B5" w:rsidP="00CE2AA8">
      <w:pPr>
        <w:pStyle w:val="ListParagraph"/>
        <w:spacing w:line="240" w:lineRule="auto"/>
        <w:ind w:left="1440"/>
      </w:pPr>
      <w:r>
        <w:t>B.  Webpage Team-Barb Sullivan</w:t>
      </w:r>
      <w:r w:rsidR="00092F08">
        <w:t xml:space="preserve">:  </w:t>
      </w:r>
      <w:r w:rsidR="00EB7C0A">
        <w:t xml:space="preserve">Still working with Streamline, </w:t>
      </w:r>
      <w:r w:rsidR="009D075F">
        <w:t xml:space="preserve">Zoom link to meetings working on the website.  </w:t>
      </w:r>
      <w:r w:rsidR="00307166">
        <w:t>Ongoing stripe issues.  Events are posted on website.</w:t>
      </w:r>
    </w:p>
    <w:p w14:paraId="0749BB26" w14:textId="77777777" w:rsidR="00CE2AA8" w:rsidRDefault="00821CFD" w:rsidP="00CE2AA8">
      <w:pPr>
        <w:pStyle w:val="ListParagraph"/>
        <w:spacing w:line="240" w:lineRule="auto"/>
        <w:ind w:left="1440"/>
      </w:pPr>
      <w:r>
        <w:t xml:space="preserve">E. WFCA-Chris Elwell: </w:t>
      </w:r>
      <w:r w:rsidR="00307166">
        <w:t>no report</w:t>
      </w:r>
    </w:p>
    <w:p w14:paraId="39D6FB0E" w14:textId="77777777" w:rsidR="00CE2AA8" w:rsidRDefault="00821CFD" w:rsidP="00CE2AA8">
      <w:pPr>
        <w:pStyle w:val="ListParagraph"/>
        <w:spacing w:line="240" w:lineRule="auto"/>
        <w:ind w:left="1440"/>
      </w:pPr>
      <w:r>
        <w:t>F</w:t>
      </w:r>
      <w:r w:rsidR="003D36B5">
        <w:t>.  EMAC-Terry Miller</w:t>
      </w:r>
      <w:r>
        <w:t xml:space="preserve">: </w:t>
      </w:r>
      <w:r w:rsidR="00307166">
        <w:t>Priority shelter, mutual aid, debris management, AH routes in disaster, 3 a day die of overdose.</w:t>
      </w:r>
    </w:p>
    <w:p w14:paraId="54C01C2F" w14:textId="77777777" w:rsidR="00CE2AA8" w:rsidRDefault="00821CFD" w:rsidP="00CE2AA8">
      <w:pPr>
        <w:pStyle w:val="ListParagraph"/>
        <w:spacing w:line="240" w:lineRule="auto"/>
        <w:ind w:left="1440"/>
      </w:pPr>
      <w:r>
        <w:t>G</w:t>
      </w:r>
      <w:r w:rsidR="003D36B5">
        <w:t>.  EMSAC- Anita Sandall</w:t>
      </w:r>
      <w:r>
        <w:t xml:space="preserve">: </w:t>
      </w:r>
      <w:r w:rsidR="00307166">
        <w:t>Dr Ray adding 2 new directors</w:t>
      </w:r>
    </w:p>
    <w:p w14:paraId="2F47C9BD" w14:textId="77777777" w:rsidR="00CE2AA8" w:rsidRDefault="00821CFD" w:rsidP="00CE2AA8">
      <w:pPr>
        <w:pStyle w:val="ListParagraph"/>
        <w:spacing w:line="240" w:lineRule="auto"/>
        <w:ind w:left="1440"/>
      </w:pPr>
      <w:r>
        <w:t>H</w:t>
      </w:r>
      <w:r w:rsidR="003D36B5">
        <w:t>.  Trauma Care Council-John Hebert</w:t>
      </w:r>
      <w:r w:rsidR="00307166">
        <w:t xml:space="preserve"> improved wall times</w:t>
      </w:r>
    </w:p>
    <w:p w14:paraId="1EE67504" w14:textId="77777777" w:rsidR="00CE2AA8" w:rsidRDefault="00821CFD" w:rsidP="00CE2AA8">
      <w:pPr>
        <w:pStyle w:val="ListParagraph"/>
        <w:spacing w:line="240" w:lineRule="auto"/>
        <w:ind w:left="1440"/>
      </w:pPr>
      <w:r>
        <w:t>I</w:t>
      </w:r>
      <w:r w:rsidR="003D36B5">
        <w:t>.  PSERN-Chris Elwell</w:t>
      </w:r>
      <w:r w:rsidR="00307166">
        <w:t xml:space="preserve"> no report, </w:t>
      </w:r>
    </w:p>
    <w:p w14:paraId="14F93BD0" w14:textId="3878656B" w:rsidR="00CE2AA8" w:rsidRDefault="000C18C8" w:rsidP="00CE2AA8">
      <w:pPr>
        <w:pStyle w:val="ListParagraph"/>
        <w:spacing w:line="240" w:lineRule="auto"/>
        <w:ind w:left="1440"/>
      </w:pPr>
      <w:r>
        <w:t>J</w:t>
      </w:r>
      <w:r w:rsidR="003D36B5">
        <w:t>. LEPC-Anita Sa</w:t>
      </w:r>
      <w:r w:rsidR="00601B4C">
        <w:t>n</w:t>
      </w:r>
      <w:r w:rsidR="003D36B5">
        <w:t>dall</w:t>
      </w:r>
      <w:r>
        <w:t xml:space="preserve"> </w:t>
      </w:r>
      <w:r w:rsidR="00307166">
        <w:t>training May 11 &amp; 12</w:t>
      </w:r>
      <w:r w:rsidR="00307166" w:rsidRPr="00307166">
        <w:rPr>
          <w:vertAlign w:val="superscript"/>
        </w:rPr>
        <w:t>th</w:t>
      </w:r>
      <w:r w:rsidR="00307166">
        <w:t xml:space="preserve">  classes on lithium batteries</w:t>
      </w:r>
      <w:r w:rsidR="003D36B5">
        <w:t>. NAEFO-Candy McCullough</w:t>
      </w:r>
      <w:r>
        <w:t xml:space="preserve">: </w:t>
      </w:r>
      <w:r w:rsidR="00307166">
        <w:t>quarterly board meeting Saturday quarterly board meeting, increasing presence</w:t>
      </w:r>
    </w:p>
    <w:p w14:paraId="2412E380" w14:textId="7394226A" w:rsidR="000C18C8" w:rsidRDefault="000C18C8" w:rsidP="00CE2AA8">
      <w:pPr>
        <w:pStyle w:val="ListParagraph"/>
        <w:spacing w:line="240" w:lineRule="auto"/>
        <w:ind w:left="1440"/>
      </w:pPr>
      <w:r>
        <w:t xml:space="preserve">L. Bylaws-Ken Callahan: </w:t>
      </w:r>
      <w:r w:rsidR="00307166">
        <w:t>Vote to pass updated bylaws</w:t>
      </w:r>
      <w:r w:rsidR="00EB7C0A">
        <w:t>.</w:t>
      </w:r>
      <w:r w:rsidR="00307166">
        <w:t xml:space="preserve"> Anita Sandall motions to accept, Ken Callahan seconds. Gloria Hatcher abstains, motion passes.</w:t>
      </w:r>
    </w:p>
    <w:p w14:paraId="5CE417BB" w14:textId="6665E331" w:rsidR="00601B4C" w:rsidRDefault="00601B4C" w:rsidP="00E53971">
      <w:pPr>
        <w:spacing w:line="240" w:lineRule="auto"/>
        <w:ind w:left="360"/>
      </w:pPr>
      <w:r>
        <w:lastRenderedPageBreak/>
        <w:t>Old Business:</w:t>
      </w:r>
      <w:r w:rsidR="000C18C8">
        <w:t xml:space="preserve"> </w:t>
      </w:r>
      <w:r w:rsidR="008C20F6">
        <w:t>Bylaws Vote</w:t>
      </w:r>
    </w:p>
    <w:p w14:paraId="6A7F91E1" w14:textId="6EFDCEBA" w:rsidR="000C18C8" w:rsidRDefault="000C18C8" w:rsidP="00E53971">
      <w:pPr>
        <w:spacing w:line="240" w:lineRule="auto"/>
        <w:ind w:left="360"/>
      </w:pPr>
      <w:r>
        <w:t xml:space="preserve">New Business: </w:t>
      </w:r>
    </w:p>
    <w:p w14:paraId="19F0A7FD" w14:textId="6F0A330B" w:rsidR="008C20F6" w:rsidRDefault="008C20F6" w:rsidP="00E53971">
      <w:pPr>
        <w:spacing w:line="240" w:lineRule="auto"/>
        <w:ind w:left="360"/>
      </w:pPr>
      <w:r>
        <w:t>Good of the Order: PDC Filing, Telcom Appreciation month, Diversity Workshop May 6</w:t>
      </w:r>
      <w:r w:rsidRPr="008C20F6">
        <w:rPr>
          <w:vertAlign w:val="superscript"/>
        </w:rPr>
        <w:t>th</w:t>
      </w:r>
      <w:r>
        <w:t xml:space="preserve"> , Clearwater WFCA Conference April 22</w:t>
      </w:r>
    </w:p>
    <w:p w14:paraId="04613AD2" w14:textId="211A32D4" w:rsidR="00E23749" w:rsidRDefault="00E23749" w:rsidP="00E53971">
      <w:pPr>
        <w:spacing w:line="240" w:lineRule="auto"/>
        <w:ind w:left="360"/>
      </w:pPr>
    </w:p>
    <w:p w14:paraId="051CACC3" w14:textId="55450236" w:rsidR="00E23749" w:rsidRDefault="00E23749" w:rsidP="00E53971">
      <w:pPr>
        <w:spacing w:line="240" w:lineRule="auto"/>
        <w:ind w:left="360"/>
      </w:pPr>
      <w:r>
        <w:t xml:space="preserve">Adjourn: </w:t>
      </w:r>
      <w:r w:rsidR="000C18C8">
        <w:t>9:0</w:t>
      </w:r>
      <w:r w:rsidR="008C20F6">
        <w:t>4</w:t>
      </w:r>
      <w:r w:rsidR="000C18C8">
        <w:t>pm</w:t>
      </w:r>
    </w:p>
    <w:p w14:paraId="5372C3F5" w14:textId="74D46EE2" w:rsidR="008C20F6" w:rsidRDefault="008C20F6" w:rsidP="00E53971">
      <w:pPr>
        <w:spacing w:line="240" w:lineRule="auto"/>
        <w:ind w:left="360"/>
      </w:pPr>
    </w:p>
    <w:p w14:paraId="14AECEFD" w14:textId="23A3A36F" w:rsidR="008C20F6" w:rsidRDefault="008C20F6" w:rsidP="00CE2AA8">
      <w:pPr>
        <w:spacing w:after="120" w:line="240" w:lineRule="auto"/>
        <w:ind w:left="360"/>
      </w:pPr>
      <w:r>
        <w:t>Calendar:</w:t>
      </w:r>
      <w:r>
        <w:tab/>
        <w:t>June 7</w:t>
      </w:r>
      <w:r w:rsidRPr="008C20F6">
        <w:rPr>
          <w:vertAlign w:val="superscript"/>
        </w:rPr>
        <w:t>th</w:t>
      </w:r>
      <w:r>
        <w:t xml:space="preserve"> Executive Board Meeting</w:t>
      </w:r>
    </w:p>
    <w:p w14:paraId="57C1B124" w14:textId="6234A24C" w:rsidR="008C20F6" w:rsidRDefault="008C20F6" w:rsidP="00CE2AA8">
      <w:pPr>
        <w:spacing w:after="120" w:line="240" w:lineRule="auto"/>
        <w:ind w:left="360"/>
      </w:pPr>
      <w:r>
        <w:tab/>
      </w:r>
      <w:r>
        <w:tab/>
        <w:t>June 14</w:t>
      </w:r>
      <w:r w:rsidRPr="008C20F6">
        <w:rPr>
          <w:vertAlign w:val="superscript"/>
        </w:rPr>
        <w:t>th</w:t>
      </w:r>
      <w:r>
        <w:t xml:space="preserve"> General Board Meeting</w:t>
      </w:r>
    </w:p>
    <w:p w14:paraId="184326A9" w14:textId="1F0E8473" w:rsidR="008C20F6" w:rsidRDefault="008C20F6" w:rsidP="00CE2AA8">
      <w:pPr>
        <w:spacing w:after="120" w:line="240" w:lineRule="auto"/>
        <w:ind w:left="360"/>
      </w:pPr>
      <w:r>
        <w:tab/>
      </w:r>
      <w:r>
        <w:tab/>
        <w:t>June 3 &amp; 4</w:t>
      </w:r>
      <w:r w:rsidRPr="008C20F6">
        <w:rPr>
          <w:vertAlign w:val="superscript"/>
        </w:rPr>
        <w:t>th</w:t>
      </w:r>
      <w:r>
        <w:t xml:space="preserve"> Chelan Conference</w:t>
      </w:r>
    </w:p>
    <w:p w14:paraId="0AFBFD55" w14:textId="3923D801" w:rsidR="008C20F6" w:rsidRDefault="008C20F6" w:rsidP="00CE2AA8">
      <w:pPr>
        <w:spacing w:after="120" w:line="240" w:lineRule="auto"/>
        <w:ind w:left="360"/>
      </w:pPr>
      <w:r>
        <w:tab/>
      </w:r>
      <w:r>
        <w:tab/>
        <w:t>Sept 19 &amp; 20</w:t>
      </w:r>
      <w:r w:rsidRPr="008C20F6">
        <w:rPr>
          <w:vertAlign w:val="superscript"/>
        </w:rPr>
        <w:t>th</w:t>
      </w:r>
      <w:r>
        <w:t xml:space="preserve"> NAEFO Conference Las Vegas</w:t>
      </w:r>
    </w:p>
    <w:p w14:paraId="2F226B8A" w14:textId="0AE4E74F" w:rsidR="008C20F6" w:rsidRDefault="008C20F6" w:rsidP="00CE2AA8">
      <w:pPr>
        <w:spacing w:after="120" w:line="240" w:lineRule="auto"/>
        <w:ind w:left="360"/>
      </w:pPr>
      <w:r>
        <w:tab/>
      </w:r>
      <w:r>
        <w:tab/>
        <w:t>Oct 27-29</w:t>
      </w:r>
      <w:r w:rsidRPr="008C20F6">
        <w:rPr>
          <w:vertAlign w:val="superscript"/>
        </w:rPr>
        <w:t>th</w:t>
      </w:r>
      <w:r>
        <w:t xml:space="preserve"> Spokane, WA</w:t>
      </w:r>
    </w:p>
    <w:p w14:paraId="0A8A6C30" w14:textId="7B652089" w:rsidR="00E51746" w:rsidRDefault="00E51746" w:rsidP="00E53971">
      <w:pPr>
        <w:spacing w:line="240" w:lineRule="auto"/>
        <w:ind w:left="360"/>
      </w:pPr>
    </w:p>
    <w:p w14:paraId="719E2353" w14:textId="06898DEB" w:rsidR="00E51746" w:rsidRPr="00CE2AA8" w:rsidRDefault="00E51746" w:rsidP="00E51746">
      <w:pPr>
        <w:spacing w:line="240" w:lineRule="auto"/>
        <w:ind w:left="360"/>
        <w:jc w:val="center"/>
        <w:rPr>
          <w:b/>
          <w:bCs/>
          <w:sz w:val="32"/>
          <w:szCs w:val="32"/>
        </w:rPr>
      </w:pPr>
      <w:r w:rsidRPr="00CE2AA8">
        <w:rPr>
          <w:b/>
          <w:bCs/>
          <w:sz w:val="32"/>
          <w:szCs w:val="32"/>
        </w:rPr>
        <w:t>2023 Board Members</w:t>
      </w:r>
    </w:p>
    <w:p w14:paraId="51A1A1C1" w14:textId="6CF2660A" w:rsidR="00E51746" w:rsidRDefault="00E51746" w:rsidP="00E51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President:  Bill Fuller</w:t>
      </w:r>
      <w:r>
        <w:rPr>
          <w:rFonts w:ascii="Georgia" w:hAnsi="Georgia"/>
          <w:sz w:val="24"/>
          <w:szCs w:val="24"/>
        </w:rPr>
        <w:tab/>
      </w:r>
      <w:r w:rsidR="00CE2AA8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253-315-1519  </w:t>
      </w:r>
      <w:r>
        <w:rPr>
          <w:rFonts w:ascii="Georgia" w:hAnsi="Georgia"/>
          <w:sz w:val="24"/>
          <w:szCs w:val="24"/>
        </w:rPr>
        <w:tab/>
        <w:t xml:space="preserve">   BillFuller@southkingfire.org</w:t>
      </w:r>
    </w:p>
    <w:p w14:paraId="40C74520" w14:textId="7FECE628" w:rsidR="00E51746" w:rsidRDefault="00E51746" w:rsidP="00CE2AA8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Vice President: Anita Sandall     </w:t>
      </w:r>
      <w:r w:rsidR="00CE2AA8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425-392-2525</w:t>
      </w:r>
      <w:r>
        <w:rPr>
          <w:rFonts w:ascii="Georgia" w:hAnsi="Georgia"/>
          <w:sz w:val="24"/>
          <w:szCs w:val="24"/>
        </w:rPr>
        <w:tab/>
      </w:r>
      <w:r w:rsidR="00CE2AA8">
        <w:rPr>
          <w:rFonts w:ascii="Georgia" w:hAnsi="Georgia"/>
          <w:sz w:val="24"/>
          <w:szCs w:val="24"/>
        </w:rPr>
        <w:t xml:space="preserve">          </w:t>
      </w:r>
      <w:r>
        <w:rPr>
          <w:rFonts w:ascii="Georgia" w:hAnsi="Georgia"/>
          <w:sz w:val="24"/>
          <w:szCs w:val="24"/>
        </w:rPr>
        <w:t>ASandall@ESFR.org</w:t>
      </w:r>
    </w:p>
    <w:p w14:paraId="37B3B890" w14:textId="04FE2862" w:rsidR="00E51746" w:rsidRDefault="00E51746" w:rsidP="00E51746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Treasurer: Rod Heivilin </w:t>
      </w:r>
      <w:r>
        <w:rPr>
          <w:rFonts w:ascii="Georgia" w:hAnsi="Georgia"/>
          <w:sz w:val="24"/>
          <w:szCs w:val="24"/>
        </w:rPr>
        <w:tab/>
      </w:r>
      <w:r w:rsidR="00CE2AA8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206-799-3708</w:t>
      </w:r>
      <w:r>
        <w:rPr>
          <w:rFonts w:ascii="Georgia" w:hAnsi="Georgia"/>
          <w:sz w:val="24"/>
          <w:szCs w:val="24"/>
        </w:rPr>
        <w:tab/>
      </w:r>
      <w:r w:rsidR="00CE2AA8">
        <w:rPr>
          <w:rFonts w:ascii="Georgia" w:hAnsi="Georgia"/>
          <w:sz w:val="24"/>
          <w:szCs w:val="24"/>
        </w:rPr>
        <w:t xml:space="preserve">          </w:t>
      </w:r>
      <w:r>
        <w:rPr>
          <w:rFonts w:ascii="Georgia" w:hAnsi="Georgia"/>
          <w:sz w:val="24"/>
          <w:szCs w:val="24"/>
        </w:rPr>
        <w:t>r2h1@comcast.net</w:t>
      </w:r>
    </w:p>
    <w:p w14:paraId="04BC4149" w14:textId="4DD81DB2" w:rsidR="00E51746" w:rsidRDefault="00E51746" w:rsidP="00E51746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Secretary: Lisa Wollum</w:t>
      </w:r>
      <w:r>
        <w:rPr>
          <w:rFonts w:ascii="Georgia" w:hAnsi="Georgia"/>
          <w:sz w:val="24"/>
          <w:szCs w:val="24"/>
        </w:rPr>
        <w:tab/>
      </w:r>
      <w:r w:rsidR="00CE2AA8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206-380-1996</w:t>
      </w:r>
      <w:r>
        <w:rPr>
          <w:rFonts w:ascii="Georgia" w:hAnsi="Georgia"/>
          <w:sz w:val="24"/>
          <w:szCs w:val="24"/>
        </w:rPr>
        <w:tab/>
      </w:r>
      <w:r w:rsidR="00CE2AA8">
        <w:rPr>
          <w:rFonts w:ascii="Georgia" w:hAnsi="Georgia"/>
          <w:sz w:val="24"/>
          <w:szCs w:val="24"/>
        </w:rPr>
        <w:t xml:space="preserve">          </w:t>
      </w:r>
      <w:hyperlink r:id="rId8" w:history="1">
        <w:r w:rsidR="00CE2AA8" w:rsidRPr="00111A35">
          <w:rPr>
            <w:rStyle w:val="Hyperlink"/>
            <w:rFonts w:ascii="Georgia" w:hAnsi="Georgia"/>
            <w:sz w:val="24"/>
            <w:szCs w:val="24"/>
          </w:rPr>
          <w:t>LWollum@Northshore.com</w:t>
        </w:r>
      </w:hyperlink>
    </w:p>
    <w:p w14:paraId="4521403F" w14:textId="4F9CB35E" w:rsidR="00E51746" w:rsidRDefault="00E51746" w:rsidP="00E51746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Position #1: Chris Elwell</w:t>
      </w:r>
      <w:r>
        <w:rPr>
          <w:rFonts w:ascii="Georgia" w:hAnsi="Georgia"/>
          <w:sz w:val="24"/>
          <w:szCs w:val="24"/>
        </w:rPr>
        <w:tab/>
        <w:t xml:space="preserve">206-355-9166                  </w:t>
      </w:r>
      <w:r w:rsidR="00CE2AA8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 xml:space="preserve">  celwell@king2fd.org  </w:t>
      </w:r>
    </w:p>
    <w:p w14:paraId="27AA899B" w14:textId="1F34BC04" w:rsidR="00E51746" w:rsidRDefault="00E51746" w:rsidP="00E51746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Board Position #2: </w:t>
      </w:r>
      <w:r>
        <w:rPr>
          <w:rFonts w:ascii="Georgia" w:hAnsi="Georgia"/>
          <w:sz w:val="24"/>
          <w:szCs w:val="24"/>
        </w:rPr>
        <w:tab/>
        <w:t>Kim Fischer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206-920-3748        </w:t>
      </w:r>
      <w:r w:rsidR="00CE2AA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kfischer@shorelinefire.com </w:t>
      </w:r>
    </w:p>
    <w:p w14:paraId="546DB52E" w14:textId="0264DF1C" w:rsidR="00E51746" w:rsidRDefault="00E51746" w:rsidP="00E51746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Board Position #3: </w:t>
      </w:r>
      <w:r>
        <w:rPr>
          <w:rFonts w:ascii="Georgia" w:hAnsi="Georgia"/>
          <w:sz w:val="24"/>
          <w:szCs w:val="24"/>
        </w:rPr>
        <w:tab/>
        <w:t>Ken Callahan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206-940-5860</w:t>
      </w:r>
      <w:r w:rsidR="00CE2AA8">
        <w:rPr>
          <w:rFonts w:ascii="Georgia" w:hAnsi="Georgia"/>
          <w:sz w:val="24"/>
          <w:szCs w:val="24"/>
        </w:rPr>
        <w:t xml:space="preserve">         </w:t>
      </w:r>
      <w:r>
        <w:rPr>
          <w:rFonts w:ascii="Georgia" w:hAnsi="Georgia"/>
          <w:sz w:val="24"/>
          <w:szCs w:val="24"/>
        </w:rPr>
        <w:t xml:space="preserve">callahankj@comcast.net </w:t>
      </w:r>
    </w:p>
    <w:p w14:paraId="0FCC968E" w14:textId="2D847553" w:rsidR="00E51746" w:rsidRDefault="00E51746" w:rsidP="00E51746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Board Position #4: </w:t>
      </w:r>
      <w:r>
        <w:rPr>
          <w:rFonts w:ascii="Georgia" w:hAnsi="Georgia"/>
          <w:sz w:val="24"/>
          <w:szCs w:val="24"/>
        </w:rPr>
        <w:tab/>
        <w:t>John Herbert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206-730-9732    </w:t>
      </w:r>
      <w:r w:rsidR="00CE2AA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</w:t>
      </w:r>
      <w:hyperlink r:id="rId9" w:history="1">
        <w:r w:rsidRPr="00111A35">
          <w:rPr>
            <w:rStyle w:val="Hyperlink"/>
            <w:rFonts w:ascii="Georgia" w:hAnsi="Georgia"/>
            <w:sz w:val="24"/>
            <w:szCs w:val="24"/>
          </w:rPr>
          <w:t>jherbert@maplevalleyfire.org</w:t>
        </w:r>
      </w:hyperlink>
    </w:p>
    <w:p w14:paraId="421F9E8B" w14:textId="15C1B7D5" w:rsidR="00E51746" w:rsidRDefault="00E51746" w:rsidP="00E51746">
      <w:pPr>
        <w:spacing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Position #5</w:t>
      </w:r>
      <w:r>
        <w:rPr>
          <w:rFonts w:ascii="Georgia" w:hAnsi="Georgia"/>
          <w:sz w:val="24"/>
          <w:szCs w:val="24"/>
        </w:rPr>
        <w:tab/>
        <w:t>Jenny Jones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253-797-8096</w:t>
      </w:r>
      <w:r w:rsidR="00CE2AA8">
        <w:rPr>
          <w:rFonts w:ascii="Georgia" w:hAnsi="Georgia"/>
          <w:sz w:val="24"/>
          <w:szCs w:val="24"/>
        </w:rPr>
        <w:tab/>
        <w:t xml:space="preserve"> </w:t>
      </w:r>
      <w:r>
        <w:rPr>
          <w:rFonts w:ascii="Georgia" w:hAnsi="Georgia"/>
          <w:sz w:val="24"/>
          <w:szCs w:val="24"/>
        </w:rPr>
        <w:t>jjones@enumclawfire.org</w:t>
      </w:r>
    </w:p>
    <w:p w14:paraId="66161DA0" w14:textId="77777777" w:rsidR="00E51746" w:rsidRPr="00E51746" w:rsidRDefault="00E51746" w:rsidP="00E51746">
      <w:pPr>
        <w:spacing w:line="240" w:lineRule="auto"/>
        <w:ind w:left="360"/>
        <w:rPr>
          <w:b/>
          <w:bCs/>
        </w:rPr>
      </w:pPr>
    </w:p>
    <w:sectPr w:rsidR="00E51746" w:rsidRPr="00E5174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9CD0" w14:textId="77777777" w:rsidR="006E04E6" w:rsidRDefault="006E04E6" w:rsidP="00E23749">
      <w:pPr>
        <w:spacing w:after="0" w:line="240" w:lineRule="auto"/>
      </w:pPr>
      <w:r>
        <w:separator/>
      </w:r>
    </w:p>
  </w:endnote>
  <w:endnote w:type="continuationSeparator" w:id="0">
    <w:p w14:paraId="3B0BFE0E" w14:textId="77777777" w:rsidR="006E04E6" w:rsidRDefault="006E04E6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000000">
    <w:pPr>
      <w:pStyle w:val="Footer"/>
    </w:pPr>
    <w:hyperlink r:id="rId1" w:history="1">
      <w:r w:rsidR="00E23749" w:rsidRPr="009863D2">
        <w:rPr>
          <w:rStyle w:val="Hyperlink"/>
        </w:rPr>
        <w:t>WWW.kingcofca.com</w:t>
      </w:r>
    </w:hyperlink>
  </w:p>
  <w:p w14:paraId="6152ACDC" w14:textId="77777777" w:rsidR="00E23749" w:rsidRDefault="00E23749">
    <w:pPr>
      <w:pStyle w:val="Footer"/>
    </w:pPr>
  </w:p>
  <w:p w14:paraId="5AD80DDF" w14:textId="61878B20" w:rsidR="00E23749" w:rsidRDefault="00E23749">
    <w:pPr>
      <w:pStyle w:val="Footer"/>
    </w:pPr>
    <w:r>
      <w:t>President- Commissioner Bill Fuller</w:t>
    </w:r>
    <w:r>
      <w:tab/>
    </w:r>
    <w:r>
      <w:tab/>
      <w:t>Secretary- Commissioner Lisa Wollum</w:t>
    </w:r>
  </w:p>
  <w:p w14:paraId="27F131A8" w14:textId="4CE9CA52" w:rsidR="00E23749" w:rsidRDefault="00000000" w:rsidP="00E23749">
    <w:pPr>
      <w:pStyle w:val="Footer"/>
      <w:tabs>
        <w:tab w:val="clear" w:pos="4680"/>
      </w:tabs>
    </w:pPr>
    <w:hyperlink r:id="rId2" w:history="1">
      <w:r w:rsidR="00E23749" w:rsidRPr="009863D2">
        <w:rPr>
          <w:rStyle w:val="Hyperlink"/>
        </w:rPr>
        <w:t>Bill.Fuller@SouthKingFire.org</w:t>
      </w:r>
    </w:hyperlink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9DBC" w14:textId="77777777" w:rsidR="006E04E6" w:rsidRDefault="006E04E6" w:rsidP="00E23749">
      <w:pPr>
        <w:spacing w:after="0" w:line="240" w:lineRule="auto"/>
      </w:pPr>
      <w:r>
        <w:separator/>
      </w:r>
    </w:p>
  </w:footnote>
  <w:footnote w:type="continuationSeparator" w:id="0">
    <w:p w14:paraId="4F75D95F" w14:textId="77777777" w:rsidR="006E04E6" w:rsidRDefault="006E04E6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61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92F08"/>
    <w:rsid w:val="00097EFE"/>
    <w:rsid w:val="000C18C8"/>
    <w:rsid w:val="001B69A2"/>
    <w:rsid w:val="002B178E"/>
    <w:rsid w:val="00307166"/>
    <w:rsid w:val="00361386"/>
    <w:rsid w:val="003643DE"/>
    <w:rsid w:val="003D36B5"/>
    <w:rsid w:val="00567EDC"/>
    <w:rsid w:val="005A3D87"/>
    <w:rsid w:val="005B68B7"/>
    <w:rsid w:val="00601B4C"/>
    <w:rsid w:val="00616BB5"/>
    <w:rsid w:val="00634583"/>
    <w:rsid w:val="006712CC"/>
    <w:rsid w:val="006E04E6"/>
    <w:rsid w:val="00702B04"/>
    <w:rsid w:val="0081238B"/>
    <w:rsid w:val="00821CFD"/>
    <w:rsid w:val="008C20F6"/>
    <w:rsid w:val="009A1AAE"/>
    <w:rsid w:val="009D075F"/>
    <w:rsid w:val="009F6A53"/>
    <w:rsid w:val="00A027B9"/>
    <w:rsid w:val="00AD79AB"/>
    <w:rsid w:val="00CE2AA8"/>
    <w:rsid w:val="00DE3A2F"/>
    <w:rsid w:val="00E233DA"/>
    <w:rsid w:val="00E23749"/>
    <w:rsid w:val="00E51746"/>
    <w:rsid w:val="00E53971"/>
    <w:rsid w:val="00E943A4"/>
    <w:rsid w:val="00EB7C0A"/>
    <w:rsid w:val="00F2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ollum@Northshor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rbert@maplevalleyfire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l.Fuller@SouthKingFire.org" TargetMode="External"/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3</cp:revision>
  <dcterms:created xsi:type="dcterms:W3CDTF">2023-05-09T15:21:00Z</dcterms:created>
  <dcterms:modified xsi:type="dcterms:W3CDTF">2023-05-11T15:44:00Z</dcterms:modified>
</cp:coreProperties>
</file>